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D6" w:rsidRDefault="005E404E">
      <w:r w:rsidRPr="005E404E">
        <w:t>Pojem a vývoj práva</w:t>
      </w:r>
    </w:p>
    <w:p w:rsidR="00000000" w:rsidRPr="005E404E" w:rsidRDefault="005E404E" w:rsidP="005E404E">
      <w:pPr>
        <w:numPr>
          <w:ilvl w:val="0"/>
          <w:numId w:val="1"/>
        </w:numPr>
      </w:pPr>
      <w:r w:rsidRPr="005E404E">
        <w:t>Právo je soubor předpisů, podle kterých se řídí život společnosti</w:t>
      </w:r>
    </w:p>
    <w:p w:rsidR="00000000" w:rsidRPr="005E404E" w:rsidRDefault="005E404E" w:rsidP="005E404E">
      <w:pPr>
        <w:numPr>
          <w:ilvl w:val="0"/>
          <w:numId w:val="1"/>
        </w:numPr>
      </w:pPr>
      <w:r w:rsidRPr="005E404E">
        <w:t>Možné dělení: objekt</w:t>
      </w:r>
      <w:r w:rsidRPr="005E404E">
        <w:t>ivní právo, subjektivní právo obdobně abstraktní a konkrétní právo</w:t>
      </w:r>
    </w:p>
    <w:p w:rsidR="00000000" w:rsidRPr="005E404E" w:rsidRDefault="005E404E" w:rsidP="005E404E">
      <w:pPr>
        <w:numPr>
          <w:ilvl w:val="0"/>
          <w:numId w:val="1"/>
        </w:numPr>
      </w:pPr>
      <w:r w:rsidRPr="005E404E">
        <w:t>Vývoj práva: zvykové- tj. obyčejové právo, pozitivní /psané/ právo, přirozené právo</w:t>
      </w:r>
    </w:p>
    <w:p w:rsidR="005E404E" w:rsidRDefault="005E404E">
      <w:r w:rsidRPr="005E404E">
        <w:t>Právní řád</w:t>
      </w:r>
    </w:p>
    <w:p w:rsidR="00000000" w:rsidRPr="005E404E" w:rsidRDefault="005E404E" w:rsidP="005E404E">
      <w:pPr>
        <w:numPr>
          <w:ilvl w:val="0"/>
          <w:numId w:val="2"/>
        </w:numPr>
      </w:pPr>
      <w:r w:rsidRPr="005E404E">
        <w:t>Soubor všech právních předpisů ve státě</w:t>
      </w:r>
    </w:p>
    <w:p w:rsidR="00000000" w:rsidRPr="005E404E" w:rsidRDefault="005E404E" w:rsidP="005E404E">
      <w:pPr>
        <w:numPr>
          <w:ilvl w:val="0"/>
          <w:numId w:val="2"/>
        </w:numPr>
      </w:pPr>
      <w:r w:rsidRPr="005E404E">
        <w:t>Právní síla = důležitost předpisu</w:t>
      </w:r>
    </w:p>
    <w:p w:rsidR="00000000" w:rsidRPr="005E404E" w:rsidRDefault="005E404E" w:rsidP="005E404E">
      <w:pPr>
        <w:numPr>
          <w:ilvl w:val="0"/>
          <w:numId w:val="2"/>
        </w:numPr>
      </w:pPr>
      <w:r w:rsidRPr="005E404E">
        <w:t>Descendenční teorie právního řádu</w:t>
      </w:r>
    </w:p>
    <w:p w:rsidR="00000000" w:rsidRPr="005E404E" w:rsidRDefault="005E404E" w:rsidP="005E404E">
      <w:pPr>
        <w:numPr>
          <w:ilvl w:val="0"/>
          <w:numId w:val="2"/>
        </w:numPr>
      </w:pPr>
      <w:r w:rsidRPr="005E404E">
        <w:t xml:space="preserve">Právní řád musí tvořit jednotný celek, nižší normy nesmějí být v </w:t>
      </w:r>
      <w:proofErr w:type="gramStart"/>
      <w:r w:rsidRPr="005E404E">
        <w:t>rozporu      s vyššími</w:t>
      </w:r>
      <w:proofErr w:type="gramEnd"/>
      <w:r w:rsidRPr="005E404E">
        <w:t>. Hlídá to Ús</w:t>
      </w:r>
      <w:r w:rsidRPr="005E404E">
        <w:t>tavní soud ČR.</w:t>
      </w:r>
    </w:p>
    <w:p w:rsidR="00000000" w:rsidRPr="005E404E" w:rsidRDefault="005E404E" w:rsidP="005E404E">
      <w:pPr>
        <w:numPr>
          <w:ilvl w:val="0"/>
          <w:numId w:val="2"/>
        </w:numPr>
      </w:pPr>
      <w:r w:rsidRPr="005E404E">
        <w:t xml:space="preserve">Nutnost dodržování – neznalost neomlouvá </w:t>
      </w:r>
    </w:p>
    <w:p w:rsidR="005E404E" w:rsidRDefault="005E404E">
      <w:r w:rsidRPr="005E404E">
        <w:t>Právní normy</w:t>
      </w:r>
    </w:p>
    <w:p w:rsidR="00000000" w:rsidRPr="005E404E" w:rsidRDefault="005E404E" w:rsidP="005E404E">
      <w:pPr>
        <w:numPr>
          <w:ilvl w:val="0"/>
          <w:numId w:val="3"/>
        </w:numPr>
      </w:pPr>
      <w:r w:rsidRPr="005E404E">
        <w:t>Právní norma = závazné pravidlo chování, vydané příslušným orgánem a vynutitelné státní mocí</w:t>
      </w:r>
    </w:p>
    <w:p w:rsidR="00000000" w:rsidRPr="005E404E" w:rsidRDefault="005E404E" w:rsidP="005E404E">
      <w:pPr>
        <w:numPr>
          <w:ilvl w:val="0"/>
          <w:numId w:val="3"/>
        </w:numPr>
      </w:pPr>
      <w:r w:rsidRPr="005E404E">
        <w:t>Za porušení právní normy přichází sankce.</w:t>
      </w:r>
    </w:p>
    <w:p w:rsidR="00000000" w:rsidRPr="005E404E" w:rsidRDefault="005E404E" w:rsidP="005E404E">
      <w:pPr>
        <w:numPr>
          <w:ilvl w:val="0"/>
          <w:numId w:val="3"/>
        </w:numPr>
      </w:pPr>
      <w:r w:rsidRPr="005E404E">
        <w:t>Dvojí účel sankcí – preventivní, represivní</w:t>
      </w:r>
    </w:p>
    <w:p w:rsidR="00000000" w:rsidRPr="005E404E" w:rsidRDefault="005E404E" w:rsidP="005E404E">
      <w:pPr>
        <w:numPr>
          <w:ilvl w:val="0"/>
          <w:numId w:val="3"/>
        </w:numPr>
      </w:pPr>
      <w:r w:rsidRPr="005E404E">
        <w:t>Z právních norem se skládají právní předpisy.</w:t>
      </w:r>
    </w:p>
    <w:p w:rsidR="00000000" w:rsidRPr="005E404E" w:rsidRDefault="005E404E" w:rsidP="005E404E">
      <w:pPr>
        <w:numPr>
          <w:ilvl w:val="0"/>
          <w:numId w:val="3"/>
        </w:numPr>
      </w:pPr>
      <w:r w:rsidRPr="005E404E">
        <w:t>Vztah mez</w:t>
      </w:r>
      <w:r w:rsidRPr="005E404E">
        <w:t>i právními a morálními normami</w:t>
      </w:r>
    </w:p>
    <w:p w:rsidR="005E404E" w:rsidRDefault="005E404E" w:rsidP="005E404E">
      <w:r w:rsidRPr="005E404E">
        <w:t>Právo je minimum morálky.</w:t>
      </w:r>
    </w:p>
    <w:p w:rsidR="005E404E" w:rsidRDefault="005E404E" w:rsidP="005E404E">
      <w:r w:rsidRPr="005E404E">
        <w:t>Právní předpisy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Soubor norem na stejné téma, který prošel legislativním procesem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Legislativa = tvorba právních předpisů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Sbí</w:t>
      </w:r>
      <w:r w:rsidRPr="005E404E">
        <w:t xml:space="preserve">rka zákonů ČR 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 xml:space="preserve">Jak v ní najít zákon? 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ÚKOL:</w:t>
      </w:r>
      <w:r w:rsidRPr="005E404E">
        <w:t>11/1994 Sb.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Derogační klauzule = zrušovací ustanovení</w:t>
      </w:r>
    </w:p>
    <w:p w:rsidR="00000000" w:rsidRPr="005E404E" w:rsidRDefault="005E404E" w:rsidP="005E404E">
      <w:pPr>
        <w:numPr>
          <w:ilvl w:val="0"/>
          <w:numId w:val="4"/>
        </w:numPr>
      </w:pPr>
      <w:proofErr w:type="spellStart"/>
      <w:r w:rsidRPr="005E404E">
        <w:t>ÚKOL:</w:t>
      </w:r>
      <w:r w:rsidRPr="005E404E">
        <w:t>Co</w:t>
      </w:r>
      <w:proofErr w:type="spellEnd"/>
      <w:r w:rsidRPr="005E404E">
        <w:t xml:space="preserve"> je novelizace?</w:t>
      </w:r>
    </w:p>
    <w:p w:rsidR="00000000" w:rsidRPr="005E404E" w:rsidRDefault="005E404E" w:rsidP="005E404E">
      <w:pPr>
        <w:numPr>
          <w:ilvl w:val="0"/>
          <w:numId w:val="4"/>
        </w:numPr>
      </w:pPr>
      <w:r w:rsidRPr="005E404E">
        <w:t>Platnost, účinnost /</w:t>
      </w:r>
      <w:proofErr w:type="spellStart"/>
      <w:r w:rsidRPr="005E404E">
        <w:t>vacatio</w:t>
      </w:r>
      <w:proofErr w:type="spellEnd"/>
      <w:r w:rsidRPr="005E404E">
        <w:t xml:space="preserve"> </w:t>
      </w:r>
      <w:proofErr w:type="spellStart"/>
      <w:r w:rsidRPr="005E404E">
        <w:t>legis</w:t>
      </w:r>
      <w:proofErr w:type="spellEnd"/>
      <w:r w:rsidRPr="005E404E">
        <w:t>/,</w:t>
      </w:r>
      <w:r w:rsidRPr="005E404E">
        <w:t xml:space="preserve"> působnost / osobní, územní, věcná, časová</w:t>
      </w:r>
    </w:p>
    <w:p w:rsidR="005E404E" w:rsidRDefault="005E404E" w:rsidP="005E404E">
      <w:r w:rsidRPr="005E404E">
        <w:t>Právní vztahy</w:t>
      </w:r>
    </w:p>
    <w:p w:rsidR="00000000" w:rsidRPr="005E404E" w:rsidRDefault="005E404E" w:rsidP="005E404E">
      <w:pPr>
        <w:numPr>
          <w:ilvl w:val="0"/>
          <w:numId w:val="5"/>
        </w:numPr>
      </w:pPr>
      <w:r w:rsidRPr="005E404E">
        <w:t>Společenské vztahy upravené právními normami</w:t>
      </w:r>
    </w:p>
    <w:p w:rsidR="00000000" w:rsidRPr="005E404E" w:rsidRDefault="005E404E" w:rsidP="005E404E">
      <w:pPr>
        <w:numPr>
          <w:ilvl w:val="0"/>
          <w:numId w:val="5"/>
        </w:numPr>
      </w:pPr>
      <w:r w:rsidRPr="005E404E">
        <w:t>Mají 3 základní prvky: účastníky, obsah a předmět</w:t>
      </w:r>
    </w:p>
    <w:p w:rsidR="00000000" w:rsidRPr="005E404E" w:rsidRDefault="005E404E" w:rsidP="005E404E">
      <w:pPr>
        <w:numPr>
          <w:ilvl w:val="0"/>
          <w:numId w:val="5"/>
        </w:numPr>
      </w:pPr>
      <w:r w:rsidRPr="005E404E">
        <w:t>Účastníci – fyzické osoby = lidé, právnické osoby = organizace</w:t>
      </w:r>
    </w:p>
    <w:p w:rsidR="00000000" w:rsidRPr="005E404E" w:rsidRDefault="005E404E" w:rsidP="005E404E">
      <w:pPr>
        <w:numPr>
          <w:ilvl w:val="0"/>
          <w:numId w:val="5"/>
        </w:numPr>
      </w:pPr>
      <w:r w:rsidRPr="005E404E">
        <w:lastRenderedPageBreak/>
        <w:t>Obsah = vzájemná práva a povinnosti účastníků</w:t>
      </w:r>
    </w:p>
    <w:p w:rsidR="00000000" w:rsidRPr="005E404E" w:rsidRDefault="005E404E" w:rsidP="005E404E">
      <w:pPr>
        <w:numPr>
          <w:ilvl w:val="0"/>
          <w:numId w:val="5"/>
        </w:numPr>
      </w:pPr>
      <w:r w:rsidRPr="005E404E">
        <w:t>Předmět = cíl/účel/, k němuž vztah směřuje /příklad kupní smlouvy/</w:t>
      </w:r>
    </w:p>
    <w:p w:rsidR="005E404E" w:rsidRDefault="005E404E" w:rsidP="005E404E">
      <w:r w:rsidRPr="005E404E">
        <w:t>Fyzické osoby</w:t>
      </w:r>
    </w:p>
    <w:p w:rsidR="00000000" w:rsidRPr="005E404E" w:rsidRDefault="005E404E" w:rsidP="005E404E">
      <w:pPr>
        <w:numPr>
          <w:ilvl w:val="0"/>
          <w:numId w:val="6"/>
        </w:numPr>
      </w:pPr>
      <w:r w:rsidRPr="005E404E">
        <w:t>Mají dvojí právní způsobilost – právní subjektivitu a způsobilost k právním úkonům</w:t>
      </w:r>
    </w:p>
    <w:p w:rsidR="00000000" w:rsidRPr="005E404E" w:rsidRDefault="005E404E" w:rsidP="005E404E">
      <w:pPr>
        <w:numPr>
          <w:ilvl w:val="0"/>
          <w:numId w:val="6"/>
        </w:numPr>
      </w:pPr>
      <w:r w:rsidRPr="005E404E">
        <w:t>P</w:t>
      </w:r>
      <w:r w:rsidRPr="005E404E">
        <w:t>rávní subjektivita umožňuje člověku být účastníkem právních vztahů.</w:t>
      </w:r>
    </w:p>
    <w:p w:rsidR="00000000" w:rsidRPr="005E404E" w:rsidRDefault="005E404E" w:rsidP="005E404E">
      <w:pPr>
        <w:numPr>
          <w:ilvl w:val="0"/>
          <w:numId w:val="6"/>
        </w:numPr>
      </w:pPr>
      <w:r w:rsidRPr="005E404E">
        <w:t xml:space="preserve">Způsobilost k p. </w:t>
      </w:r>
      <w:proofErr w:type="spellStart"/>
      <w:r w:rsidRPr="005E404E">
        <w:t>ú.</w:t>
      </w:r>
      <w:proofErr w:type="spellEnd"/>
      <w:r w:rsidRPr="005E404E">
        <w:t xml:space="preserve"> – člověk již sám může zakládat, měnit a rušit své právní vztahy</w:t>
      </w:r>
    </w:p>
    <w:p w:rsidR="00000000" w:rsidRPr="005E404E" w:rsidRDefault="005E404E" w:rsidP="005E404E">
      <w:pPr>
        <w:numPr>
          <w:ilvl w:val="0"/>
          <w:numId w:val="6"/>
        </w:numPr>
      </w:pPr>
      <w:r w:rsidRPr="005E404E">
        <w:t xml:space="preserve">Nezletilí a nesvéprávní mají k tomuto účelu zákonné zástupce, jsou ale </w:t>
      </w:r>
      <w:proofErr w:type="gramStart"/>
      <w:r w:rsidRPr="005E404E">
        <w:t>způsobilí         k úkonům</w:t>
      </w:r>
      <w:proofErr w:type="gramEnd"/>
      <w:r w:rsidRPr="005E404E">
        <w:t xml:space="preserve"> přiměřeným jejich věku.</w:t>
      </w:r>
    </w:p>
    <w:p w:rsidR="005E404E" w:rsidRDefault="005E404E" w:rsidP="005E404E">
      <w:r w:rsidRPr="005E404E">
        <w:t>Právnické osoby</w:t>
      </w:r>
    </w:p>
    <w:p w:rsidR="00000000" w:rsidRPr="005E404E" w:rsidRDefault="005E404E" w:rsidP="005E404E">
      <w:pPr>
        <w:numPr>
          <w:ilvl w:val="0"/>
          <w:numId w:val="7"/>
        </w:numPr>
      </w:pPr>
      <w:r w:rsidRPr="005E404E">
        <w:t>Uměle vytvořené subjekty, jejichž podstatou mohou být lidé /spolky, družstva, obchodní organizace…/ nebo věci, majetek /např. fondy, nadace…/.</w:t>
      </w:r>
    </w:p>
    <w:p w:rsidR="00000000" w:rsidRPr="005E404E" w:rsidRDefault="005E404E" w:rsidP="005E404E">
      <w:pPr>
        <w:numPr>
          <w:ilvl w:val="0"/>
          <w:numId w:val="7"/>
        </w:numPr>
      </w:pPr>
      <w:r w:rsidRPr="005E404E">
        <w:t>Vzn</w:t>
      </w:r>
      <w:r w:rsidRPr="005E404E">
        <w:t>ikají zápisem do evidence /obchodní či jiný rejstřík/, zanikají po vymazání /obvykle po likvidaci/.</w:t>
      </w:r>
    </w:p>
    <w:p w:rsidR="00000000" w:rsidRPr="005E404E" w:rsidRDefault="005E404E" w:rsidP="005E404E">
      <w:pPr>
        <w:numPr>
          <w:ilvl w:val="0"/>
          <w:numId w:val="7"/>
        </w:numPr>
      </w:pPr>
      <w:r w:rsidRPr="005E404E">
        <w:t>Jsou zastupovány fyzickými osobami – přímo – členové, zaměstnanci, nebo nepřímo – na zákla</w:t>
      </w:r>
      <w:r w:rsidRPr="005E404E">
        <w:t>dě plné moci /advokát/.</w:t>
      </w:r>
    </w:p>
    <w:p w:rsidR="005E404E" w:rsidRDefault="005E404E" w:rsidP="005E404E">
      <w:r w:rsidRPr="005E404E">
        <w:t>Právní skutečnosti</w:t>
      </w:r>
    </w:p>
    <w:p w:rsidR="00000000" w:rsidRPr="005E404E" w:rsidRDefault="005E404E" w:rsidP="005E404E">
      <w:pPr>
        <w:numPr>
          <w:ilvl w:val="0"/>
          <w:numId w:val="8"/>
        </w:numPr>
      </w:pPr>
      <w:r w:rsidRPr="005E404E">
        <w:t>Okolnosti, za nichž vznikají, mění se, nebo zanikají právní normy.</w:t>
      </w:r>
    </w:p>
    <w:p w:rsidR="00000000" w:rsidRPr="005E404E" w:rsidRDefault="005E404E" w:rsidP="005E404E">
      <w:pPr>
        <w:numPr>
          <w:ilvl w:val="0"/>
          <w:numId w:val="8"/>
        </w:numPr>
      </w:pPr>
      <w:r w:rsidRPr="005E404E">
        <w:t>Dělí se na objektivní a subjektivní.</w:t>
      </w:r>
    </w:p>
    <w:p w:rsidR="00000000" w:rsidRPr="005E404E" w:rsidRDefault="005E404E" w:rsidP="005E404E">
      <w:pPr>
        <w:numPr>
          <w:ilvl w:val="0"/>
          <w:numId w:val="8"/>
        </w:numPr>
      </w:pPr>
      <w:r w:rsidRPr="005E404E">
        <w:t xml:space="preserve">Objektivní plynou z přírodních zákonitostí, nejčastěji </w:t>
      </w:r>
      <w:proofErr w:type="gramStart"/>
      <w:r w:rsidRPr="005E404E">
        <w:t>souvisí             s plynutím</w:t>
      </w:r>
      <w:proofErr w:type="gramEnd"/>
      <w:r w:rsidRPr="005E404E">
        <w:t xml:space="preserve"> </w:t>
      </w:r>
      <w:r w:rsidRPr="005E404E">
        <w:t>času /propadnutí, promlčení, vydržení práva/</w:t>
      </w:r>
    </w:p>
    <w:p w:rsidR="00000000" w:rsidRPr="005E404E" w:rsidRDefault="005E404E" w:rsidP="005E404E">
      <w:pPr>
        <w:numPr>
          <w:ilvl w:val="0"/>
          <w:numId w:val="8"/>
        </w:numPr>
      </w:pPr>
      <w:r w:rsidRPr="005E404E">
        <w:t>Subjektivní – člověk jedná buď výslovně, nebo s pomocí konkludentních činů.</w:t>
      </w:r>
    </w:p>
    <w:p w:rsidR="005E404E" w:rsidRDefault="005E404E" w:rsidP="005E404E">
      <w:r w:rsidRPr="005E404E">
        <w:t>Smlouvy</w:t>
      </w:r>
    </w:p>
    <w:p w:rsidR="00000000" w:rsidRPr="005E404E" w:rsidRDefault="005E404E" w:rsidP="005E404E">
      <w:pPr>
        <w:numPr>
          <w:ilvl w:val="0"/>
          <w:numId w:val="9"/>
        </w:numPr>
      </w:pPr>
      <w:r w:rsidRPr="005E404E">
        <w:t>Patří mezi nejčastější právní úkony. Lze je uzavírat také ústně. Právní řád připouští smluvní volnost.</w:t>
      </w:r>
    </w:p>
    <w:p w:rsidR="00000000" w:rsidRPr="005E404E" w:rsidRDefault="005E404E" w:rsidP="005E404E">
      <w:pPr>
        <w:numPr>
          <w:ilvl w:val="0"/>
          <w:numId w:val="9"/>
        </w:numPr>
      </w:pPr>
      <w:r w:rsidRPr="005E404E">
        <w:t>Pojmenované sm</w:t>
      </w:r>
      <w:r w:rsidRPr="005E404E">
        <w:t>louvy</w:t>
      </w:r>
    </w:p>
    <w:p w:rsidR="005E404E" w:rsidRDefault="005E404E" w:rsidP="005E404E">
      <w:r w:rsidRPr="005E404E">
        <w:t>Systém práva</w:t>
      </w:r>
    </w:p>
    <w:p w:rsidR="00000000" w:rsidRPr="005E404E" w:rsidRDefault="005E404E" w:rsidP="005E404E">
      <w:pPr>
        <w:numPr>
          <w:ilvl w:val="0"/>
          <w:numId w:val="10"/>
        </w:numPr>
      </w:pPr>
      <w:r w:rsidRPr="005E404E">
        <w:t>Právo veřejné – vztah stát a člověk</w:t>
      </w:r>
    </w:p>
    <w:p w:rsidR="00000000" w:rsidRPr="005E404E" w:rsidRDefault="005E404E" w:rsidP="005E404E">
      <w:pPr>
        <w:numPr>
          <w:ilvl w:val="0"/>
          <w:numId w:val="10"/>
        </w:numPr>
      </w:pPr>
      <w:r w:rsidRPr="005E404E">
        <w:t>N</w:t>
      </w:r>
      <w:r w:rsidRPr="005E404E">
        <w:t>adřazenost státu – ústavní, trestní,</w:t>
      </w:r>
    </w:p>
    <w:p w:rsidR="00000000" w:rsidRPr="005E404E" w:rsidRDefault="005E404E" w:rsidP="005E404E">
      <w:pPr>
        <w:numPr>
          <w:ilvl w:val="0"/>
          <w:numId w:val="10"/>
        </w:numPr>
      </w:pPr>
      <w:r w:rsidRPr="005E404E">
        <w:t>Soukromé právo – rovnost účastníků</w:t>
      </w:r>
    </w:p>
    <w:p w:rsidR="00000000" w:rsidRPr="005E404E" w:rsidRDefault="005E404E" w:rsidP="005E404E">
      <w:pPr>
        <w:numPr>
          <w:ilvl w:val="0"/>
          <w:numId w:val="10"/>
        </w:numPr>
      </w:pPr>
      <w:r w:rsidRPr="005E404E">
        <w:t>Rodinné, občanské</w:t>
      </w:r>
    </w:p>
    <w:p w:rsidR="005E404E" w:rsidRDefault="005E404E" w:rsidP="005E404E">
      <w:bookmarkStart w:id="0" w:name="_GoBack"/>
      <w:bookmarkEnd w:id="0"/>
    </w:p>
    <w:sectPr w:rsidR="005E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449"/>
    <w:multiLevelType w:val="hybridMultilevel"/>
    <w:tmpl w:val="17C89ECC"/>
    <w:lvl w:ilvl="0" w:tplc="725C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4B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82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E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02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4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E0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A7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2E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E92D84"/>
    <w:multiLevelType w:val="hybridMultilevel"/>
    <w:tmpl w:val="AFEA5340"/>
    <w:lvl w:ilvl="0" w:tplc="27624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E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C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C8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81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24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1AF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8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49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335D7"/>
    <w:multiLevelType w:val="hybridMultilevel"/>
    <w:tmpl w:val="6834F476"/>
    <w:lvl w:ilvl="0" w:tplc="DB12C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6F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AE8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6E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AB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30C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F67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9A7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EE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910D89"/>
    <w:multiLevelType w:val="hybridMultilevel"/>
    <w:tmpl w:val="DCF65B76"/>
    <w:lvl w:ilvl="0" w:tplc="51140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2A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F63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CF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23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6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AD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6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C5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9F0E67"/>
    <w:multiLevelType w:val="hybridMultilevel"/>
    <w:tmpl w:val="67F241A0"/>
    <w:lvl w:ilvl="0" w:tplc="0786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E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27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8AE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E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C5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0E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B8B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E3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DE1B79"/>
    <w:multiLevelType w:val="hybridMultilevel"/>
    <w:tmpl w:val="372E6324"/>
    <w:lvl w:ilvl="0" w:tplc="FBE2B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A8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CC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C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48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A45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BEC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64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A7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A52866"/>
    <w:multiLevelType w:val="hybridMultilevel"/>
    <w:tmpl w:val="0AAE2CEA"/>
    <w:lvl w:ilvl="0" w:tplc="6FC8C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0E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01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2E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60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905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442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8EC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85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237AAD"/>
    <w:multiLevelType w:val="hybridMultilevel"/>
    <w:tmpl w:val="3C1C7DEC"/>
    <w:lvl w:ilvl="0" w:tplc="39723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C5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0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A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04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47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47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3A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4E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5397C"/>
    <w:multiLevelType w:val="hybridMultilevel"/>
    <w:tmpl w:val="083EA566"/>
    <w:lvl w:ilvl="0" w:tplc="DADA7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B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EF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6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4C2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765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FC9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6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6A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BE3C91"/>
    <w:multiLevelType w:val="hybridMultilevel"/>
    <w:tmpl w:val="AAD2A804"/>
    <w:lvl w:ilvl="0" w:tplc="482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8D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42E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CEB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C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29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84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AF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2C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4E"/>
    <w:rsid w:val="000116D6"/>
    <w:rsid w:val="005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32DA"/>
  <w15:chartTrackingRefBased/>
  <w15:docId w15:val="{D266A09B-4DE4-4978-BB45-C8867C7C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2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5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7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1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2389</Characters>
  <Application>Microsoft Office Word</Application>
  <DocSecurity>0</DocSecurity>
  <Lines>19</Lines>
  <Paragraphs>5</Paragraphs>
  <ScaleCrop>false</ScaleCrop>
  <Company>Gymn-perner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2022-04-21T15:36:00Z</dcterms:created>
  <dcterms:modified xsi:type="dcterms:W3CDTF">2022-04-21T15:43:00Z</dcterms:modified>
</cp:coreProperties>
</file>