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E9" w:rsidRDefault="002D119B">
      <w:r w:rsidRPr="002D119B">
        <w:t>Barokní filosofie</w:t>
      </w:r>
    </w:p>
    <w:p w:rsidR="002D119B" w:rsidRDefault="002D119B">
      <w:r w:rsidRPr="002D119B">
        <w:t>Charakteristika</w:t>
      </w:r>
    </w:p>
    <w:p w:rsidR="00000000" w:rsidRPr="002D119B" w:rsidRDefault="002D119B" w:rsidP="002D119B">
      <w:pPr>
        <w:numPr>
          <w:ilvl w:val="0"/>
          <w:numId w:val="1"/>
        </w:numPr>
      </w:pPr>
      <w:r w:rsidRPr="002D119B">
        <w:t>17. století</w:t>
      </w:r>
    </w:p>
    <w:p w:rsidR="00000000" w:rsidRPr="002D119B" w:rsidRDefault="002D119B" w:rsidP="002D119B">
      <w:pPr>
        <w:numPr>
          <w:ilvl w:val="0"/>
          <w:numId w:val="1"/>
        </w:numPr>
      </w:pPr>
      <w:r w:rsidRPr="002D119B">
        <w:t>Znaky: jednotnost, plynulost vývoje – všichni řeší stejné problémy a jejich řešení na sebe navazují, základní hledisko: rozum = racionalismus, prostředek poznání = matematika, proto filosofové této doby jsou zároveň významní matematici</w:t>
      </w:r>
    </w:p>
    <w:p w:rsidR="00000000" w:rsidRPr="002D119B" w:rsidRDefault="002D119B" w:rsidP="002D119B">
      <w:pPr>
        <w:numPr>
          <w:ilvl w:val="0"/>
          <w:numId w:val="1"/>
        </w:numPr>
      </w:pPr>
      <w:r w:rsidRPr="002D119B">
        <w:t xml:space="preserve">Nejvýznamnější představitelé: Descartes, Spinoza, </w:t>
      </w:r>
      <w:proofErr w:type="spellStart"/>
      <w:r w:rsidRPr="002D119B">
        <w:t>Leibnitz</w:t>
      </w:r>
      <w:proofErr w:type="spellEnd"/>
    </w:p>
    <w:p w:rsidR="002D119B" w:rsidRDefault="002D119B">
      <w:r w:rsidRPr="002D119B">
        <w:t>René Descartes /1596-1650/</w:t>
      </w:r>
    </w:p>
    <w:p w:rsidR="00000000" w:rsidRPr="002D119B" w:rsidRDefault="002D119B" w:rsidP="002D119B">
      <w:pPr>
        <w:numPr>
          <w:ilvl w:val="0"/>
          <w:numId w:val="2"/>
        </w:numPr>
      </w:pPr>
      <w:r w:rsidRPr="002D119B">
        <w:t>Francie, šlechtická rodina, studuje jezuitskou kolej, od té doby záliba v matematice, střídá činorodá období s životem v ústraní – po studiích Paříž, pak dva roky ústraní – studuje matematiku /nikdo nezná jeho adresu/, pak voják, i u nás, pak obdob</w:t>
      </w:r>
      <w:r w:rsidRPr="002D119B">
        <w:t>í cest po Evropě, dále 20 let života v ústraní – Holandsko, pozvání švédské královny Kristýny – změna klimatu – po roce zemřel</w:t>
      </w:r>
    </w:p>
    <w:p w:rsidR="00000000" w:rsidRPr="002D119B" w:rsidRDefault="002D119B" w:rsidP="002D119B">
      <w:pPr>
        <w:numPr>
          <w:ilvl w:val="0"/>
          <w:numId w:val="2"/>
        </w:numPr>
      </w:pPr>
      <w:r w:rsidRPr="002D119B">
        <w:t>Dílo: Svět – zničil před dokončením po odsouzení Galilea</w:t>
      </w:r>
    </w:p>
    <w:p w:rsidR="00000000" w:rsidRPr="002D119B" w:rsidRDefault="002D119B" w:rsidP="002D119B">
      <w:pPr>
        <w:numPr>
          <w:ilvl w:val="0"/>
          <w:numId w:val="2"/>
        </w:numPr>
      </w:pPr>
      <w:r w:rsidRPr="002D119B">
        <w:t>Rozprava o metodě – z opatrnosti vydal anonymně – jak správně postupovat při vědeckém bádání</w:t>
      </w:r>
    </w:p>
    <w:p w:rsidR="00000000" w:rsidRPr="002D119B" w:rsidRDefault="002D119B" w:rsidP="002D119B">
      <w:pPr>
        <w:numPr>
          <w:ilvl w:val="0"/>
          <w:numId w:val="2"/>
        </w:numPr>
      </w:pPr>
      <w:r w:rsidRPr="002D119B">
        <w:t>Matematika: analytická geometrie – souřadn</w:t>
      </w:r>
      <w:r w:rsidRPr="002D119B">
        <w:t>icový systém = nové pojetí prostoru = souvislost s filosofií</w:t>
      </w:r>
    </w:p>
    <w:p w:rsidR="00000000" w:rsidRPr="002D119B" w:rsidRDefault="002D119B" w:rsidP="002D119B">
      <w:pPr>
        <w:numPr>
          <w:ilvl w:val="0"/>
          <w:numId w:val="2"/>
        </w:numPr>
      </w:pPr>
      <w:r w:rsidRPr="002D119B">
        <w:t>Základní myšlenky: Co mohu považovat za jisté? Odpověď: Mohu o všem pochybovat, jen ne o tom, že pochybuji, tedy myslím.</w:t>
      </w:r>
    </w:p>
    <w:p w:rsidR="00000000" w:rsidRPr="002D119B" w:rsidRDefault="002D119B" w:rsidP="002D119B">
      <w:pPr>
        <w:numPr>
          <w:ilvl w:val="0"/>
          <w:numId w:val="2"/>
        </w:numPr>
      </w:pPr>
      <w:r w:rsidRPr="002D119B">
        <w:t>Cogito, ergo sum.  = 1 východisko</w:t>
      </w:r>
    </w:p>
    <w:p w:rsidR="00000000" w:rsidRPr="002D119B" w:rsidRDefault="002D119B" w:rsidP="002D119B">
      <w:pPr>
        <w:numPr>
          <w:ilvl w:val="0"/>
          <w:numId w:val="2"/>
        </w:numPr>
      </w:pPr>
      <w:r w:rsidRPr="002D119B">
        <w:t>2. východisko = Bůh</w:t>
      </w:r>
    </w:p>
    <w:p w:rsidR="00000000" w:rsidRPr="002D119B" w:rsidRDefault="002D119B" w:rsidP="002D119B">
      <w:pPr>
        <w:numPr>
          <w:ilvl w:val="0"/>
          <w:numId w:val="2"/>
        </w:numPr>
      </w:pPr>
      <w:r w:rsidRPr="002D119B">
        <w:t>3. východisko = svě</w:t>
      </w:r>
      <w:r w:rsidRPr="002D119B">
        <w:t>t těles</w:t>
      </w:r>
    </w:p>
    <w:p w:rsidR="00000000" w:rsidRPr="002D119B" w:rsidRDefault="002D119B" w:rsidP="002D119B">
      <w:pPr>
        <w:numPr>
          <w:ilvl w:val="0"/>
          <w:numId w:val="2"/>
        </w:numPr>
      </w:pPr>
      <w:r w:rsidRPr="002D119B">
        <w:t xml:space="preserve">Když je Bůh dokonalou bytostí, dokud se bere omyl? Bůh dal člověku svobodu = nejvíce omylů ze světa těles při uplatnění smyslové zkušenosti </w:t>
      </w:r>
    </w:p>
    <w:p w:rsidR="00000000" w:rsidRPr="002D119B" w:rsidRDefault="002D119B" w:rsidP="002D119B">
      <w:pPr>
        <w:numPr>
          <w:ilvl w:val="0"/>
          <w:numId w:val="2"/>
        </w:numPr>
      </w:pPr>
      <w:r w:rsidRPr="002D119B">
        <w:t>Základní vlastnosti těles: 1. rozlehlost 2. pohyb 3. klid</w:t>
      </w:r>
    </w:p>
    <w:p w:rsidR="00000000" w:rsidRPr="002D119B" w:rsidRDefault="002D119B" w:rsidP="002D119B">
      <w:pPr>
        <w:numPr>
          <w:ilvl w:val="0"/>
          <w:numId w:val="2"/>
        </w:numPr>
      </w:pPr>
      <w:r w:rsidRPr="002D119B">
        <w:t>Dualista – duch, hmota</w:t>
      </w:r>
    </w:p>
    <w:p w:rsidR="00000000" w:rsidRPr="002D119B" w:rsidRDefault="002D119B" w:rsidP="002D119B">
      <w:pPr>
        <w:numPr>
          <w:ilvl w:val="0"/>
          <w:numId w:val="2"/>
        </w:numPr>
      </w:pPr>
      <w:r w:rsidRPr="002D119B">
        <w:t xml:space="preserve">Chyby: pojetí zvířat jako </w:t>
      </w:r>
      <w:r w:rsidRPr="002D119B">
        <w:t>mechanismů</w:t>
      </w:r>
    </w:p>
    <w:p w:rsidR="00000000" w:rsidRPr="002D119B" w:rsidRDefault="002D119B" w:rsidP="002D119B">
      <w:pPr>
        <w:numPr>
          <w:ilvl w:val="0"/>
          <w:numId w:val="2"/>
        </w:numPr>
      </w:pPr>
      <w:r w:rsidRPr="002D119B">
        <w:t>Význam: otec moderní filosofie</w:t>
      </w:r>
    </w:p>
    <w:p w:rsidR="002D119B" w:rsidRDefault="002D119B">
      <w:r w:rsidRPr="002D119B">
        <w:t>Descartovi pokračovatelé</w:t>
      </w:r>
    </w:p>
    <w:p w:rsidR="00000000" w:rsidRPr="002D119B" w:rsidRDefault="002D119B" w:rsidP="002D119B">
      <w:pPr>
        <w:numPr>
          <w:ilvl w:val="0"/>
          <w:numId w:val="5"/>
        </w:numPr>
      </w:pPr>
      <w:proofErr w:type="spellStart"/>
      <w:r w:rsidRPr="002D119B">
        <w:t>Blaise</w:t>
      </w:r>
      <w:proofErr w:type="spellEnd"/>
      <w:r w:rsidRPr="002D119B">
        <w:t xml:space="preserve"> Pascal /1623-1662/</w:t>
      </w:r>
    </w:p>
    <w:p w:rsidR="00000000" w:rsidRPr="002D119B" w:rsidRDefault="002D119B" w:rsidP="002D119B">
      <w:pPr>
        <w:numPr>
          <w:ilvl w:val="0"/>
          <w:numId w:val="5"/>
        </w:numPr>
      </w:pPr>
      <w:r w:rsidRPr="002D119B">
        <w:t>Francouz, racionální a matematické myšlení neuspokojuje našeho ducha, neodpovídá na různé otázky a pochyby</w:t>
      </w:r>
    </w:p>
    <w:p w:rsidR="00000000" w:rsidRPr="002D119B" w:rsidRDefault="002D119B" w:rsidP="002D119B">
      <w:pPr>
        <w:numPr>
          <w:ilvl w:val="0"/>
          <w:numId w:val="5"/>
        </w:numPr>
      </w:pPr>
      <w:r w:rsidRPr="002D119B">
        <w:t>Citát: „Srdce má své důvody, o kterých rozum nic neví.“</w:t>
      </w:r>
    </w:p>
    <w:p w:rsidR="002D119B" w:rsidRDefault="002D119B">
      <w:r w:rsidRPr="002D119B">
        <w:t>Benedikt Spinoza /1632-1677/</w:t>
      </w:r>
    </w:p>
    <w:p w:rsidR="00000000" w:rsidRPr="002D119B" w:rsidRDefault="002D119B" w:rsidP="002D119B">
      <w:pPr>
        <w:numPr>
          <w:ilvl w:val="0"/>
          <w:numId w:val="6"/>
        </w:numPr>
      </w:pPr>
      <w:proofErr w:type="spellStart"/>
      <w:r w:rsidRPr="002D119B">
        <w:lastRenderedPageBreak/>
        <w:t>vl</w:t>
      </w:r>
      <w:proofErr w:type="spellEnd"/>
      <w:r w:rsidRPr="002D119B">
        <w:t xml:space="preserve">. </w:t>
      </w:r>
      <w:proofErr w:type="spellStart"/>
      <w:r w:rsidRPr="002D119B">
        <w:t>jm</w:t>
      </w:r>
      <w:proofErr w:type="spellEnd"/>
      <w:r w:rsidRPr="002D119B">
        <w:t xml:space="preserve">. </w:t>
      </w:r>
      <w:proofErr w:type="spellStart"/>
      <w:r w:rsidRPr="002D119B">
        <w:t>Baruch</w:t>
      </w:r>
      <w:proofErr w:type="spellEnd"/>
      <w:r w:rsidRPr="002D119B">
        <w:t xml:space="preserve"> </w:t>
      </w:r>
      <w:proofErr w:type="spellStart"/>
      <w:r w:rsidRPr="002D119B">
        <w:t>Despinoza</w:t>
      </w:r>
      <w:proofErr w:type="spellEnd"/>
      <w:r w:rsidRPr="002D119B">
        <w:t xml:space="preserve">, *Amsterodam, židovská rodina, španělský původ, vyhnáni do H., určen na dráhu rabína, studuje i nežid. </w:t>
      </w:r>
      <w:proofErr w:type="spellStart"/>
      <w:proofErr w:type="gramStart"/>
      <w:r w:rsidRPr="002D119B">
        <w:t>fil</w:t>
      </w:r>
      <w:proofErr w:type="spellEnd"/>
      <w:proofErr w:type="gramEnd"/>
      <w:r w:rsidRPr="002D119B">
        <w:t>. = spor se souvěrci, ve 24 letech obviněn z kacířství a proklet všemi kletbami Starého zákona = celo</w:t>
      </w:r>
      <w:r w:rsidRPr="002D119B">
        <w:t>životní samota, ale i nezávislost – brusič optického skla, tuberkulóza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 xml:space="preserve">Díla: Teologicko-politický traktát – názory na náboženství </w:t>
      </w:r>
    </w:p>
    <w:p w:rsidR="00000000" w:rsidRDefault="002D119B" w:rsidP="002D119B">
      <w:pPr>
        <w:numPr>
          <w:ilvl w:val="0"/>
          <w:numId w:val="6"/>
        </w:numPr>
      </w:pPr>
      <w:r w:rsidRPr="002D119B">
        <w:t xml:space="preserve">Etika vyložená způsobem </w:t>
      </w:r>
      <w:proofErr w:type="gramStart"/>
      <w:r w:rsidRPr="002D119B">
        <w:t>užívaným                v geometrii</w:t>
      </w:r>
      <w:proofErr w:type="gramEnd"/>
      <w:r w:rsidRPr="002D119B">
        <w:t xml:space="preserve"> - metafyzika 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Ad 1) Písmo je třeba chápat dvojím způsobem – povrch – určen prostému lidu – obraznost, zázraky …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Hluboká vrstva – myšlenky duchovních vůdců dané doby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 xml:space="preserve">Postava Ježíše – žádá její oproštění od dogmat, nepovažuje ho na B. </w:t>
      </w:r>
      <w:proofErr w:type="gramStart"/>
      <w:r w:rsidRPr="002D119B">
        <w:t>syna</w:t>
      </w:r>
      <w:proofErr w:type="gramEnd"/>
      <w:r w:rsidRPr="002D119B">
        <w:t>, ale za největšího</w:t>
      </w:r>
      <w:r w:rsidRPr="002D119B">
        <w:t xml:space="preserve"> ze všech lidí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Vztah židovství a křesťanství – mohou se sejít v následování takto pojatého Ježíše a to by mohlo postupně vést k jednotě všech národů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 xml:space="preserve">Ad 2) Toto dílo uzamkl v psacím stole a žil stále ve strachu …vydáno jeho přáteli v roce jeho smrti. 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 xml:space="preserve">Snaha o výklad etiky matematickým způsobem 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 xml:space="preserve">Základní pojmy: substance / z latiny to, co stojí vespod/, modus = vše, co je stvořeno = svět jevů 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S = B = PT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M = SJ = PS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 xml:space="preserve">Názory na člověka: Nelze u něj vnímat </w:t>
      </w:r>
      <w:proofErr w:type="gramStart"/>
      <w:r w:rsidRPr="002D119B">
        <w:t>tělo      a duši</w:t>
      </w:r>
      <w:proofErr w:type="gramEnd"/>
      <w:r w:rsidRPr="002D119B">
        <w:t xml:space="preserve"> odděleně, ale jako dvě stránky téže bytosti.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 xml:space="preserve">Každý člověk usiluje o zachování své existence = často naráží na stejné úsilí druhých. Jeho pud sebezáchovy může </w:t>
      </w:r>
      <w:proofErr w:type="gramStart"/>
      <w:r w:rsidRPr="002D119B">
        <w:t>být       v těchto</w:t>
      </w:r>
      <w:proofErr w:type="gramEnd"/>
      <w:r w:rsidRPr="002D119B">
        <w:t xml:space="preserve"> situacích 1. uspokojen = radost,         2. neuspokojen = smutek …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Svět je ovládán přírodními zákony, proto se jimi musí řídit i člověk. Kde je tedy prostor pro svobodnou vůli? NENÍ! /příklad – kámen/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 xml:space="preserve">SVOBODA JE JEN POZNANÁ NUTNOST.  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LEST ROZUMU – VOLÍME SI?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Dobro a zlo – relativní pojmy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 xml:space="preserve">Dobro </w:t>
      </w:r>
      <w:r w:rsidRPr="002D119B">
        <w:t>= to, co podporuje zachování člověka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Zlo = to, co zachování brání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Člověk = rozumná bytost = veden rozumem, ale často je také ovl</w:t>
      </w:r>
      <w:r w:rsidRPr="002D119B">
        <w:t>ádán vášní, která usiluje jen o momentální užitek bez zřetele k budoucímu vývoji – zde by měl zasáhnout rozum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Postupující poznání v nás sílí lásku k Bohu.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Politické názory: 1. požadavek svobody slova a myšlení ve státě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lastRenderedPageBreak/>
        <w:t>Uznává teorii společenské smlouvy.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V</w:t>
      </w:r>
      <w:r w:rsidRPr="002D119B">
        <w:t>e vztahu mezi státy panuje i nadále přírodní stav = smlouvy uzavírány jen tehdy, pokud jsou výhodné.</w:t>
      </w:r>
    </w:p>
    <w:p w:rsidR="002D119B" w:rsidRDefault="002D119B" w:rsidP="002D119B">
      <w:pPr>
        <w:numPr>
          <w:ilvl w:val="0"/>
          <w:numId w:val="6"/>
        </w:numPr>
      </w:pPr>
      <w:r w:rsidRPr="002D119B">
        <w:t>Názor, který všichni lidé považují za správný, nemůže být zločinem – oblast náboženské i vědecké svobody</w:t>
      </w:r>
    </w:p>
    <w:p w:rsidR="002D119B" w:rsidRDefault="002D119B" w:rsidP="002D119B">
      <w:pPr>
        <w:numPr>
          <w:ilvl w:val="0"/>
          <w:numId w:val="6"/>
        </w:numPr>
      </w:pPr>
      <w:r w:rsidRPr="002D119B">
        <w:t xml:space="preserve">Gottfried Wilhelm </w:t>
      </w:r>
      <w:proofErr w:type="spellStart"/>
      <w:r w:rsidRPr="002D119B">
        <w:t>Leibnitz</w:t>
      </w:r>
      <w:proofErr w:type="spellEnd"/>
      <w:r w:rsidRPr="002D119B">
        <w:t xml:space="preserve"> /1646-1716/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* Lipsko, zakladatel novodobé německé filosofie, pozvedl ji z úpadku 30le</w:t>
      </w:r>
      <w:r w:rsidRPr="002D119B">
        <w:t>té války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Brzy osiřel, v … letech nastoupil na univerzitu,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 xml:space="preserve">V … měl bakalářský </w:t>
      </w:r>
      <w:proofErr w:type="spellStart"/>
      <w:r w:rsidRPr="002D119B">
        <w:t>titiul</w:t>
      </w:r>
      <w:proofErr w:type="spellEnd"/>
      <w:r w:rsidRPr="002D119B">
        <w:t xml:space="preserve"> a ve … doktorát. Pro své mládí nemohl být v </w:t>
      </w:r>
      <w:r w:rsidRPr="002D119B">
        <w:t>Lipsku promován /</w:t>
      </w:r>
      <w:proofErr w:type="spellStart"/>
      <w:r w:rsidRPr="002D119B">
        <w:t>Altdorf</w:t>
      </w:r>
      <w:proofErr w:type="spellEnd"/>
      <w:r w:rsidRPr="002D119B">
        <w:t xml:space="preserve">/, odmítá učit na univerzitě a vstupuje do politiky ve službách mohučského kurfiřta, jako diplomat jede do Paříže ke </w:t>
      </w:r>
      <w:proofErr w:type="gramStart"/>
      <w:r w:rsidRPr="002D119B">
        <w:t>králi                          s návrhem</w:t>
      </w:r>
      <w:proofErr w:type="gramEnd"/>
      <w:r w:rsidRPr="002D119B">
        <w:t xml:space="preserve">, aby křesťanské státy neplýtvaly silami ve vzájemném boji, ale spojili se </w:t>
      </w:r>
      <w:r w:rsidRPr="002D119B">
        <w:t>proti Turkům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 xml:space="preserve">Setkání se Spinozou, objev diferenciálního počtu, 1676 odchází do Hannoveru jako vévodův knihovník a rádce, mnoho cestuje, dává popud k založení Berlínské akademie věd, navazuje </w:t>
      </w:r>
      <w:r w:rsidRPr="002D119B">
        <w:t xml:space="preserve">kontakt s Petrem Velikým – přednesl mu své plány na podporu </w:t>
      </w:r>
      <w:proofErr w:type="gramStart"/>
      <w:r w:rsidRPr="002D119B">
        <w:t>věd         a kulturní</w:t>
      </w:r>
      <w:proofErr w:type="gramEnd"/>
      <w:r w:rsidRPr="002D119B">
        <w:t xml:space="preserve"> výměnu mezi národy.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Koncem života upadl v nemilost kurfiřta, zemřel v osamocení, zahořklý.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 xml:space="preserve">Jako poslední v dějinách ovládl všechny vědy s vynikajícími výsledky = proto mnohé rozdělal, ale nedokončil. 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 xml:space="preserve">Dílo: </w:t>
      </w:r>
      <w:proofErr w:type="spellStart"/>
      <w:r w:rsidRPr="002D119B">
        <w:t>Monadologie</w:t>
      </w:r>
      <w:proofErr w:type="spellEnd"/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Kritizuje Descarta – jeho vlastnosti těles – rozlehlost a pohyb a tvrdí, že pohyb je relativní, závislý na stanovišti pozorovatele – odpovídá dnešnímu pojetí teorie relativity.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Pohyb nelze oddělit od síly /energie/, která ho způsobuje. Zastaví-li se těleso, kde zůstal pohyb? Příslušná síla pouze přešla do jiné formy = neexistuje zákon o zachování pohybu, ale zákon o zachování síly /energie/.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 xml:space="preserve">Hmota se skládá z monád = spojení antického pojetí atomu a duševní energie 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Vlastnosti monád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 xml:space="preserve">1. monády jsou body, 2. monády jsou síly, 3. monády jsou </w:t>
      </w:r>
      <w:proofErr w:type="gramStart"/>
      <w:r w:rsidRPr="002D119B">
        <w:t>duše ,4. monády</w:t>
      </w:r>
      <w:proofErr w:type="gramEnd"/>
      <w:r w:rsidRPr="002D119B">
        <w:t xml:space="preserve"> jsou individua</w:t>
      </w:r>
    </w:p>
    <w:p w:rsidR="00000000" w:rsidRPr="002D119B" w:rsidRDefault="002D119B" w:rsidP="002D119B">
      <w:pPr>
        <w:numPr>
          <w:ilvl w:val="0"/>
          <w:numId w:val="6"/>
        </w:numPr>
      </w:pPr>
      <w:proofErr w:type="spellStart"/>
      <w:r w:rsidRPr="002D119B">
        <w:t>Předzjednaná</w:t>
      </w:r>
      <w:proofErr w:type="spellEnd"/>
      <w:r w:rsidRPr="002D119B">
        <w:t xml:space="preserve"> harmonie – všechny monády spolu tvoří harmonický celek světa, jejic</w:t>
      </w:r>
      <w:r w:rsidRPr="002D119B">
        <w:t xml:space="preserve">h shoda vychází od Boha 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Dílo Teodicea – odkud pochází zlo?</w:t>
      </w:r>
    </w:p>
    <w:p w:rsidR="00000000" w:rsidRPr="002D119B" w:rsidRDefault="002D119B" w:rsidP="002D119B">
      <w:pPr>
        <w:numPr>
          <w:ilvl w:val="0"/>
          <w:numId w:val="6"/>
        </w:numPr>
      </w:pPr>
      <w:r w:rsidRPr="002D119B">
        <w:t>3 druhy zla – 1. metafyzické, 2. fyzické, 3. mravní /dar svobody/</w:t>
      </w:r>
    </w:p>
    <w:p w:rsidR="002D119B" w:rsidRPr="002D119B" w:rsidRDefault="002D119B" w:rsidP="002D119B">
      <w:pPr>
        <w:numPr>
          <w:ilvl w:val="0"/>
          <w:numId w:val="6"/>
        </w:numPr>
      </w:pPr>
      <w:bookmarkStart w:id="0" w:name="_GoBack"/>
      <w:bookmarkEnd w:id="0"/>
    </w:p>
    <w:p w:rsidR="002D119B" w:rsidRDefault="002D119B"/>
    <w:sectPr w:rsidR="002D1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BDA"/>
    <w:multiLevelType w:val="hybridMultilevel"/>
    <w:tmpl w:val="3F0868DE"/>
    <w:lvl w:ilvl="0" w:tplc="7BA87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08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30B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2A8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84B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FA1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4F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606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1E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4B44AB"/>
    <w:multiLevelType w:val="hybridMultilevel"/>
    <w:tmpl w:val="4F54E354"/>
    <w:lvl w:ilvl="0" w:tplc="924A8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CE8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769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8A5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6E7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781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42F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1A9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C5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E5126C"/>
    <w:multiLevelType w:val="hybridMultilevel"/>
    <w:tmpl w:val="B5EA494E"/>
    <w:lvl w:ilvl="0" w:tplc="89D42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FC8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EA9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8CD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028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DCC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2CD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D03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28F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7E7A1A"/>
    <w:multiLevelType w:val="hybridMultilevel"/>
    <w:tmpl w:val="16AC2F72"/>
    <w:lvl w:ilvl="0" w:tplc="8BE20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18F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AC4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485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D8A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8C7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647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8C9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2A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C621E0A"/>
    <w:multiLevelType w:val="hybridMultilevel"/>
    <w:tmpl w:val="31D0469E"/>
    <w:lvl w:ilvl="0" w:tplc="8F066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5CE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B63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2C1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2AF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AE6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09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247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402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E9E545B"/>
    <w:multiLevelType w:val="hybridMultilevel"/>
    <w:tmpl w:val="FF7841D0"/>
    <w:lvl w:ilvl="0" w:tplc="1ECA7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EEA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14B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AEC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CAD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EE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8AA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E4C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E06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DD35E2"/>
    <w:multiLevelType w:val="hybridMultilevel"/>
    <w:tmpl w:val="DA98AB5A"/>
    <w:lvl w:ilvl="0" w:tplc="0AA4B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A0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462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F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1A2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14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EB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0CD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D60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44E6CA1"/>
    <w:multiLevelType w:val="hybridMultilevel"/>
    <w:tmpl w:val="4A82B476"/>
    <w:lvl w:ilvl="0" w:tplc="A2B6A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549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E87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2EF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B4D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32B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DCE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806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7C5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66415AB"/>
    <w:multiLevelType w:val="hybridMultilevel"/>
    <w:tmpl w:val="0C883D88"/>
    <w:lvl w:ilvl="0" w:tplc="D376E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26E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3EB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5E5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409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CB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2E6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3C8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B04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7CB6024"/>
    <w:multiLevelType w:val="hybridMultilevel"/>
    <w:tmpl w:val="234091F8"/>
    <w:lvl w:ilvl="0" w:tplc="4E02F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247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DE1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6C4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80C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2EF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AC3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1E3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BE9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8352E22"/>
    <w:multiLevelType w:val="hybridMultilevel"/>
    <w:tmpl w:val="1E7CD7D6"/>
    <w:lvl w:ilvl="0" w:tplc="B18A9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1C7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FE8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909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C4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3EA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78C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90A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863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AAA336B"/>
    <w:multiLevelType w:val="hybridMultilevel"/>
    <w:tmpl w:val="BEBE384A"/>
    <w:lvl w:ilvl="0" w:tplc="BFB04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8CB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921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6CA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240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40A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36B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F86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E86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BA764E5"/>
    <w:multiLevelType w:val="hybridMultilevel"/>
    <w:tmpl w:val="E20C767E"/>
    <w:lvl w:ilvl="0" w:tplc="5E0E9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CE4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CA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468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B25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1A7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E06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7AA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4CF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3B30933"/>
    <w:multiLevelType w:val="hybridMultilevel"/>
    <w:tmpl w:val="3AE6F684"/>
    <w:lvl w:ilvl="0" w:tplc="AFCA5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FAF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7C6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44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9EA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C8C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94B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DE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B2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1EA7C7A"/>
    <w:multiLevelType w:val="hybridMultilevel"/>
    <w:tmpl w:val="49360D66"/>
    <w:lvl w:ilvl="0" w:tplc="59101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8C4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44D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321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A83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CB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EEA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6A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7EB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11"/>
  </w:num>
  <w:num w:numId="9">
    <w:abstractNumId w:val="3"/>
  </w:num>
  <w:num w:numId="10">
    <w:abstractNumId w:val="10"/>
  </w:num>
  <w:num w:numId="11">
    <w:abstractNumId w:val="13"/>
  </w:num>
  <w:num w:numId="12">
    <w:abstractNumId w:val="12"/>
  </w:num>
  <w:num w:numId="13">
    <w:abstractNumId w:val="7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9B"/>
    <w:rsid w:val="002D119B"/>
    <w:rsid w:val="00C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2795"/>
  <w15:chartTrackingRefBased/>
  <w15:docId w15:val="{79672D6E-6006-40AC-B97F-D0E6C120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3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2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3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8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5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8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1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1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7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5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6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7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8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6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6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0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7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1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3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828</Words>
  <Characters>4890</Characters>
  <Application>Microsoft Office Word</Application>
  <DocSecurity>0</DocSecurity>
  <Lines>40</Lines>
  <Paragraphs>11</Paragraphs>
  <ScaleCrop>false</ScaleCrop>
  <Company>Gymn-perner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Jeřábková, Jana</dc:creator>
  <cp:keywords/>
  <dc:description/>
  <cp:lastModifiedBy>Jeřábková, Jana</cp:lastModifiedBy>
  <cp:revision>1</cp:revision>
  <dcterms:created xsi:type="dcterms:W3CDTF">2022-04-21T15:44:00Z</dcterms:created>
  <dcterms:modified xsi:type="dcterms:W3CDTF">2022-04-21T15:51:00Z</dcterms:modified>
</cp:coreProperties>
</file>