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14" w:rsidRDefault="008A756F">
      <w:pPr>
        <w:pBdr>
          <w:bottom w:val="single" w:sz="6" w:space="1" w:color="auto"/>
        </w:pBdr>
      </w:pPr>
      <w:r>
        <w:t>EGYPTSKÁ VZDĚLANOST A KULTURA</w:t>
      </w:r>
    </w:p>
    <w:p w:rsidR="008A756F" w:rsidRDefault="008A756F">
      <w:r>
        <w:t>Věda – vědní bory vznikly z potřeb každodenní praxe</w:t>
      </w:r>
    </w:p>
    <w:p w:rsidR="008A756F" w:rsidRDefault="008A756F">
      <w:r w:rsidRPr="002921FD">
        <w:rPr>
          <w:sz w:val="28"/>
        </w:rPr>
        <w:t>Astronomie</w:t>
      </w:r>
      <w:r>
        <w:t xml:space="preserve"> – předpovídání záplav, doba trvání dle pohybu hvězd</w:t>
      </w:r>
    </w:p>
    <w:p w:rsidR="008A756F" w:rsidRDefault="008A756F" w:rsidP="008A756F">
      <w:pPr>
        <w:pStyle w:val="Odstavecseseznamem"/>
        <w:ind w:left="1410"/>
      </w:pPr>
      <w:r>
        <w:t>Egyptský kalendář – 365 dní, 3 roční období, 12 měsíců</w:t>
      </w:r>
    </w:p>
    <w:p w:rsidR="008A756F" w:rsidRDefault="008A756F" w:rsidP="008A756F">
      <w:pPr>
        <w:pStyle w:val="Odstavecseseznamem"/>
        <w:ind w:left="1410"/>
      </w:pPr>
    </w:p>
    <w:p w:rsidR="008A756F" w:rsidRDefault="008A756F" w:rsidP="008A756F">
      <w:pPr>
        <w:jc w:val="both"/>
      </w:pPr>
      <w:r w:rsidRPr="002921FD">
        <w:rPr>
          <w:sz w:val="24"/>
        </w:rPr>
        <w:t>Matematika</w:t>
      </w:r>
      <w:r>
        <w:t xml:space="preserve"> – výměra polí, výpočty plochy a objemu, výše daní, zvláštní znaky pro čísla</w:t>
      </w:r>
    </w:p>
    <w:p w:rsidR="008A756F" w:rsidRDefault="008A756F" w:rsidP="008A756F">
      <w:pPr>
        <w:jc w:val="both"/>
      </w:pPr>
      <w:r>
        <w:t>Historie – ne chronologicky dění, ale záznamy o panovnících</w:t>
      </w:r>
    </w:p>
    <w:p w:rsidR="008A756F" w:rsidRDefault="008A756F" w:rsidP="008A756F">
      <w:pPr>
        <w:jc w:val="both"/>
      </w:pPr>
      <w:r w:rsidRPr="002921FD">
        <w:rPr>
          <w:sz w:val="24"/>
        </w:rPr>
        <w:t>Lékařství</w:t>
      </w:r>
      <w:r>
        <w:t xml:space="preserve"> – znalost anatomie, specializace oční, zubní </w:t>
      </w:r>
    </w:p>
    <w:p w:rsidR="008A756F" w:rsidRDefault="008A756F" w:rsidP="008A756F">
      <w:pPr>
        <w:pStyle w:val="Odstavecseseznamem"/>
        <w:numPr>
          <w:ilvl w:val="0"/>
          <w:numId w:val="2"/>
        </w:numPr>
        <w:jc w:val="both"/>
      </w:pPr>
      <w:r>
        <w:t>Víra v posmrtný život</w:t>
      </w:r>
      <w:r w:rsidR="002921FD">
        <w:t>, duše z těla odchází, tělo zůstane zachováno</w:t>
      </w:r>
    </w:p>
    <w:p w:rsidR="008A756F" w:rsidRDefault="008A756F" w:rsidP="008A756F">
      <w:pPr>
        <w:jc w:val="both"/>
      </w:pPr>
      <w:r>
        <w:t xml:space="preserve">                   Mumifikace – 2 způsoby, vnitřnosti vybrány z těla, uloženy do kanop    </w:t>
      </w:r>
    </w:p>
    <w:p w:rsidR="008A756F" w:rsidRDefault="002921FD">
      <w:r>
        <w:t>Architektura – pyramidy</w:t>
      </w:r>
    </w:p>
    <w:p w:rsidR="002921FD" w:rsidRDefault="002921FD" w:rsidP="002921FD">
      <w:pPr>
        <w:pStyle w:val="Odstavecseseznamem"/>
        <w:numPr>
          <w:ilvl w:val="0"/>
          <w:numId w:val="2"/>
        </w:numPr>
      </w:pPr>
      <w:r>
        <w:t>hrobky vytesané ve skále – Údolí králů, Údolí královen (Tutanchamonova hrobka)</w:t>
      </w:r>
    </w:p>
    <w:p w:rsidR="002921FD" w:rsidRDefault="002921FD" w:rsidP="002921FD">
      <w:pPr>
        <w:pStyle w:val="Odstavecseseznamem"/>
        <w:numPr>
          <w:ilvl w:val="0"/>
          <w:numId w:val="2"/>
        </w:numPr>
      </w:pPr>
      <w:r>
        <w:t xml:space="preserve">chrámy – monumentální stavy – </w:t>
      </w:r>
      <w:proofErr w:type="spellStart"/>
      <w:r>
        <w:t>Karnak</w:t>
      </w:r>
      <w:proofErr w:type="spellEnd"/>
      <w:r>
        <w:t xml:space="preserve">, Luxor – zasvěceni </w:t>
      </w:r>
      <w:proofErr w:type="spellStart"/>
      <w:r>
        <w:t>Amonovi</w:t>
      </w:r>
      <w:proofErr w:type="spellEnd"/>
      <w:r>
        <w:t>, kolosální sochy faraonů, vysoké obelisky</w:t>
      </w:r>
    </w:p>
    <w:p w:rsidR="002921FD" w:rsidRDefault="002921FD" w:rsidP="002921FD">
      <w:pPr>
        <w:pStyle w:val="Odstavecseseznamem"/>
        <w:numPr>
          <w:ilvl w:val="0"/>
          <w:numId w:val="2"/>
        </w:numPr>
      </w:pPr>
      <w:r>
        <w:t>domy a paláce ze sušených cihel – domky dělníků</w:t>
      </w:r>
    </w:p>
    <w:p w:rsidR="002921FD" w:rsidRDefault="002921FD" w:rsidP="002921FD">
      <w:r>
        <w:t>Sochařství – velké sochy faraonů – z tvrdého materiálu (žula, čedič) – v nadživotní velikosti,</w:t>
      </w:r>
    </w:p>
    <w:p w:rsidR="002921FD" w:rsidRDefault="002921FD" w:rsidP="002921FD">
      <w:r>
        <w:t xml:space="preserve">                      strnulý postoj – božská podstata</w:t>
      </w:r>
    </w:p>
    <w:p w:rsidR="002921FD" w:rsidRDefault="002921FD" w:rsidP="002921FD">
      <w:r>
        <w:t xml:space="preserve">Malba – postava z profilu, ale oči a tělo zepředu, výzdoba hrobek, </w:t>
      </w:r>
      <w:bookmarkStart w:id="0" w:name="_GoBack"/>
      <w:bookmarkEnd w:id="0"/>
      <w:proofErr w:type="gramStart"/>
      <w:r>
        <w:t>sarkofágů,  chrámů</w:t>
      </w:r>
      <w:proofErr w:type="gramEnd"/>
    </w:p>
    <w:sectPr w:rsidR="00292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041A"/>
    <w:multiLevelType w:val="hybridMultilevel"/>
    <w:tmpl w:val="6F940FD0"/>
    <w:lvl w:ilvl="0" w:tplc="3094F610">
      <w:numFmt w:val="bullet"/>
      <w:lvlText w:val="-"/>
      <w:lvlJc w:val="left"/>
      <w:pPr>
        <w:ind w:left="12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4F6C3867"/>
    <w:multiLevelType w:val="hybridMultilevel"/>
    <w:tmpl w:val="B45E18F4"/>
    <w:lvl w:ilvl="0" w:tplc="AF5CFDE4">
      <w:numFmt w:val="bullet"/>
      <w:lvlText w:val="-"/>
      <w:lvlJc w:val="left"/>
      <w:pPr>
        <w:ind w:left="141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6F"/>
    <w:rsid w:val="002921FD"/>
    <w:rsid w:val="00786514"/>
    <w:rsid w:val="008A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75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7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Karlínksé gymnázium, Pernerova 273/25, Praha 8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Kaupová, Vladislava</dc:creator>
  <cp:lastModifiedBy>Kaupová, Vladislava</cp:lastModifiedBy>
  <cp:revision>1</cp:revision>
  <dcterms:created xsi:type="dcterms:W3CDTF">2018-09-25T13:54:00Z</dcterms:created>
  <dcterms:modified xsi:type="dcterms:W3CDTF">2018-09-25T14:14:00Z</dcterms:modified>
</cp:coreProperties>
</file>